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C846" w14:textId="77777777" w:rsidR="00AB0507" w:rsidRDefault="00AB0507" w:rsidP="00AB05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14:paraId="3731E6B1" w14:textId="77777777" w:rsidR="00AB0507" w:rsidRDefault="00AB0507" w:rsidP="00AB05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06BF629" w14:textId="77777777" w:rsidR="00AB0507" w:rsidRPr="004968C7" w:rsidRDefault="00AB0507" w:rsidP="00AB0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8C7">
        <w:rPr>
          <w:rFonts w:ascii="Times New Roman" w:hAnsi="Times New Roman"/>
          <w:b/>
          <w:sz w:val="28"/>
          <w:szCs w:val="28"/>
        </w:rPr>
        <w:t xml:space="preserve">ИНФОРМАЦИОННОЕ ПИСЬМО  </w:t>
      </w:r>
    </w:p>
    <w:p w14:paraId="18CF3EEA" w14:textId="77777777" w:rsidR="00AB0507" w:rsidRPr="004968C7" w:rsidRDefault="00AB0507" w:rsidP="00AB0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AD5D70" w14:textId="77777777" w:rsidR="00AB0507" w:rsidRPr="004968C7" w:rsidRDefault="00AB0507" w:rsidP="00AB0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968C7">
        <w:rPr>
          <w:rFonts w:ascii="Times New Roman" w:hAnsi="Times New Roman"/>
          <w:b/>
          <w:i/>
          <w:sz w:val="28"/>
          <w:szCs w:val="28"/>
        </w:rPr>
        <w:t>Уважаемые коллеги!</w:t>
      </w:r>
    </w:p>
    <w:p w14:paraId="52E68800" w14:textId="77777777" w:rsidR="00AB0507" w:rsidRPr="004968C7" w:rsidRDefault="00AB0507" w:rsidP="00AB0507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70FC3A91" w14:textId="77777777" w:rsidR="00AB0507" w:rsidRPr="004968C7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ГБУ г. Москвы «Московский Исследовательский Центр» в партнерстве с Федеральным государственным бюджетным образовательным учреждением высшего образования «Московский государственный лингвистический университет» при поддержке Департамента региональной безопасности и противодействия коррупции города Москвы приглашает Вас принять участие в Международной научно-практической </w:t>
      </w:r>
      <w:r w:rsidRPr="004968C7">
        <w:rPr>
          <w:rFonts w:ascii="Times New Roman" w:hAnsi="Times New Roman"/>
          <w:spacing w:val="-4"/>
          <w:sz w:val="28"/>
          <w:szCs w:val="28"/>
        </w:rPr>
        <w:t xml:space="preserve">конференции </w:t>
      </w:r>
      <w:r w:rsidRPr="004968C7">
        <w:rPr>
          <w:rFonts w:ascii="Times New Roman" w:hAnsi="Times New Roman"/>
          <w:b/>
          <w:spacing w:val="-4"/>
          <w:sz w:val="28"/>
          <w:szCs w:val="28"/>
        </w:rPr>
        <w:t>«Наука о человеке, языке и обществе в контексте судебной экспертизы: теоретические основы и практические аспекты».</w:t>
      </w:r>
      <w:r w:rsidRPr="004968C7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175FD353" w14:textId="77777777" w:rsidR="00AB0507" w:rsidRPr="004968C7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Конференция состоится </w:t>
      </w:r>
      <w:r w:rsidRPr="004968C7">
        <w:rPr>
          <w:rFonts w:ascii="Times New Roman" w:hAnsi="Times New Roman"/>
          <w:b/>
          <w:sz w:val="28"/>
          <w:szCs w:val="28"/>
        </w:rPr>
        <w:t>01</w:t>
      </w:r>
      <w:r w:rsidRPr="004968C7">
        <w:rPr>
          <w:rFonts w:ascii="Times New Roman" w:hAnsi="Times New Roman"/>
          <w:b/>
          <w:bCs/>
          <w:sz w:val="28"/>
          <w:szCs w:val="28"/>
        </w:rPr>
        <w:t>-02 октября</w:t>
      </w:r>
      <w:r w:rsidRPr="004968C7">
        <w:rPr>
          <w:rFonts w:ascii="Times New Roman" w:hAnsi="Times New Roman"/>
          <w:b/>
          <w:sz w:val="28"/>
          <w:szCs w:val="28"/>
        </w:rPr>
        <w:t xml:space="preserve"> 2026 г.</w:t>
      </w:r>
      <w:r w:rsidRPr="004968C7">
        <w:rPr>
          <w:rFonts w:ascii="Times New Roman" w:hAnsi="Times New Roman"/>
          <w:sz w:val="28"/>
          <w:szCs w:val="28"/>
        </w:rPr>
        <w:t xml:space="preserve"> в Московском государственном лингвистическом университете. </w:t>
      </w:r>
    </w:p>
    <w:p w14:paraId="523ADA5D" w14:textId="77777777" w:rsidR="00AB0507" w:rsidRPr="00FA741B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968C7">
        <w:rPr>
          <w:rFonts w:ascii="Times New Roman" w:hAnsi="Times New Roman"/>
          <w:bCs/>
          <w:color w:val="000000"/>
          <w:sz w:val="28"/>
          <w:szCs w:val="28"/>
        </w:rPr>
        <w:t>К участию в Конференции приглашаются представители ведущих научных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968C7">
        <w:rPr>
          <w:rFonts w:ascii="Times New Roman" w:hAnsi="Times New Roman"/>
          <w:bCs/>
          <w:color w:val="000000"/>
          <w:sz w:val="28"/>
          <w:szCs w:val="28"/>
        </w:rPr>
        <w:t>и образовательных учреждений, государственных и негосударственных экспертных учреждений Российской Федерации (лингвисты, психологи, юристы, социологи, политологи, религиоведы).</w:t>
      </w:r>
    </w:p>
    <w:p w14:paraId="36D7F901" w14:textId="77777777" w:rsidR="00AB0507" w:rsidRPr="004968C7" w:rsidRDefault="00AB0507" w:rsidP="00AB050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68C7">
        <w:rPr>
          <w:rFonts w:ascii="Times New Roman" w:hAnsi="Times New Roman"/>
          <w:b/>
          <w:color w:val="000000"/>
          <w:sz w:val="28"/>
          <w:szCs w:val="28"/>
        </w:rPr>
        <w:t>Проблематика конференции:</w:t>
      </w:r>
    </w:p>
    <w:p w14:paraId="16785F53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современные проблемы теории и практики судебных речеведческих экспертиз;</w:t>
      </w:r>
    </w:p>
    <w:p w14:paraId="22EDC354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актуальные проблемы прикладной лингвистики;</w:t>
      </w:r>
    </w:p>
    <w:p w14:paraId="166B2EA2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особенности экспертного анализа экстремистского дискурса;</w:t>
      </w:r>
    </w:p>
    <w:p w14:paraId="28E8AA69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система и методы </w:t>
      </w:r>
      <w:bookmarkStart w:id="0" w:name="_Hlk139294004"/>
      <w:r w:rsidRPr="004968C7">
        <w:rPr>
          <w:rFonts w:ascii="Times New Roman" w:hAnsi="Times New Roman"/>
          <w:sz w:val="28"/>
          <w:szCs w:val="28"/>
        </w:rPr>
        <w:t xml:space="preserve">подготовки экспертов гуманитарных специальностей; </w:t>
      </w:r>
    </w:p>
    <w:bookmarkEnd w:id="0"/>
    <w:p w14:paraId="00DE4269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современная теория текста на службе судебной лингвистики;</w:t>
      </w:r>
    </w:p>
    <w:p w14:paraId="69A65576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ресурсы компьютерной лингвистики для решения экспертных задач; </w:t>
      </w:r>
    </w:p>
    <w:p w14:paraId="2D298D3A" w14:textId="77777777" w:rsidR="00AB0507" w:rsidRPr="004968C7" w:rsidRDefault="00AB0507" w:rsidP="00AB0507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особенности проведения прикладных исследований продуктов искусственного интеллекта;</w:t>
      </w:r>
    </w:p>
    <w:p w14:paraId="2E1BA497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современное состояние и перспективы развития автороведческой диагностики;</w:t>
      </w:r>
    </w:p>
    <w:p w14:paraId="7586095F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проблемы фундаментального подхода к изучению нейросетей как направление современной науки о языке;</w:t>
      </w:r>
    </w:p>
    <w:p w14:paraId="32227D85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активные языковые процессы в сетевой коммуникации и новые объекты экспертной оценки;</w:t>
      </w:r>
    </w:p>
    <w:p w14:paraId="70362278" w14:textId="77777777" w:rsidR="00AB0507" w:rsidRPr="004968C7" w:rsidRDefault="00AB0507" w:rsidP="00AB05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применение достижений когнитивной лингвистики, лингвоконфликтологии, психолингвистики и нейролингвистики в судебных речеведческих экспертизах.</w:t>
      </w:r>
    </w:p>
    <w:p w14:paraId="67D5368D" w14:textId="77777777" w:rsidR="00AB0507" w:rsidRPr="004968C7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Форма участия в конференции: очная, заочная. </w:t>
      </w:r>
    </w:p>
    <w:p w14:paraId="799A9ADB" w14:textId="2798E20D" w:rsidR="00AB0507" w:rsidRPr="004968C7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По результатам работы конференции планируется издание сборника статей (с присвоением ISBN и постатейным внесением в базу РИНЦ). Срок предоставления статей – </w:t>
      </w:r>
      <w:r w:rsidRPr="004968C7">
        <w:rPr>
          <w:rFonts w:ascii="Times New Roman" w:hAnsi="Times New Roman"/>
          <w:b/>
          <w:bCs/>
          <w:sz w:val="28"/>
          <w:szCs w:val="28"/>
        </w:rPr>
        <w:t xml:space="preserve">01 июля 2026 г. </w:t>
      </w:r>
      <w:r w:rsidRPr="004968C7">
        <w:rPr>
          <w:rFonts w:ascii="Times New Roman" w:hAnsi="Times New Roman"/>
          <w:sz w:val="28"/>
          <w:szCs w:val="28"/>
        </w:rPr>
        <w:t xml:space="preserve">по адресу электронной почты </w:t>
      </w:r>
      <w:r w:rsidRPr="00AB0507">
        <w:rPr>
          <w:rFonts w:ascii="Times New Roman" w:hAnsi="Times New Roman"/>
          <w:b/>
          <w:bCs/>
          <w:sz w:val="28"/>
          <w:szCs w:val="28"/>
        </w:rPr>
        <w:t>OgorelkovIV@bez.mos.ru</w:t>
      </w:r>
      <w:r w:rsidRPr="004968C7">
        <w:rPr>
          <w:rFonts w:ascii="Times New Roman" w:hAnsi="Times New Roman"/>
          <w:sz w:val="28"/>
          <w:szCs w:val="28"/>
        </w:rPr>
        <w:t>.</w:t>
      </w:r>
    </w:p>
    <w:p w14:paraId="3B33C962" w14:textId="77777777" w:rsidR="00AB0507" w:rsidRPr="004968C7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 xml:space="preserve">Проезд к месту проведения конференции и проживание оплачиваются участниками конференции самостоятельно. </w:t>
      </w:r>
    </w:p>
    <w:p w14:paraId="4CC177F6" w14:textId="2B05ABC0" w:rsidR="00AB0507" w:rsidRPr="004968C7" w:rsidRDefault="00AB0507" w:rsidP="00AB0507">
      <w:pPr>
        <w:spacing w:after="0" w:line="240" w:lineRule="auto"/>
        <w:ind w:firstLine="567"/>
        <w:jc w:val="both"/>
        <w:rPr>
          <w:rFonts w:ascii="Times New Roman" w:hAnsi="Times New Roman"/>
          <w:color w:val="0000FF"/>
          <w:sz w:val="28"/>
          <w:szCs w:val="28"/>
        </w:rPr>
      </w:pPr>
      <w:r w:rsidRPr="004968C7">
        <w:rPr>
          <w:rFonts w:ascii="Times New Roman" w:hAnsi="Times New Roman"/>
          <w:b/>
          <w:sz w:val="28"/>
          <w:szCs w:val="28"/>
        </w:rPr>
        <w:lastRenderedPageBreak/>
        <w:t xml:space="preserve">Заявки </w:t>
      </w:r>
      <w:r w:rsidRPr="004968C7">
        <w:rPr>
          <w:rFonts w:ascii="Times New Roman" w:hAnsi="Times New Roman"/>
          <w:sz w:val="28"/>
          <w:szCs w:val="28"/>
        </w:rPr>
        <w:t>на участие</w:t>
      </w:r>
      <w:r w:rsidRPr="004968C7">
        <w:rPr>
          <w:rFonts w:ascii="Times New Roman" w:hAnsi="Times New Roman"/>
          <w:b/>
          <w:sz w:val="28"/>
          <w:szCs w:val="28"/>
        </w:rPr>
        <w:t xml:space="preserve"> </w:t>
      </w:r>
      <w:r w:rsidRPr="004968C7">
        <w:rPr>
          <w:rFonts w:ascii="Times New Roman" w:hAnsi="Times New Roman"/>
          <w:sz w:val="28"/>
          <w:szCs w:val="28"/>
        </w:rPr>
        <w:t>в конференции</w:t>
      </w:r>
      <w:r w:rsidRPr="004968C7">
        <w:rPr>
          <w:rFonts w:ascii="Times New Roman" w:hAnsi="Times New Roman"/>
          <w:b/>
          <w:sz w:val="28"/>
          <w:szCs w:val="28"/>
        </w:rPr>
        <w:t xml:space="preserve"> </w:t>
      </w:r>
      <w:r w:rsidRPr="004968C7">
        <w:rPr>
          <w:rFonts w:ascii="Times New Roman" w:hAnsi="Times New Roman"/>
          <w:sz w:val="28"/>
          <w:szCs w:val="28"/>
        </w:rPr>
        <w:t>принимаются</w:t>
      </w:r>
      <w:r w:rsidRPr="004968C7">
        <w:rPr>
          <w:rFonts w:ascii="Times New Roman" w:hAnsi="Times New Roman"/>
          <w:b/>
          <w:sz w:val="28"/>
          <w:szCs w:val="28"/>
        </w:rPr>
        <w:t xml:space="preserve"> до 01 сентября 2026 г</w:t>
      </w:r>
      <w:r w:rsidRPr="004968C7">
        <w:rPr>
          <w:rFonts w:ascii="Times New Roman" w:hAnsi="Times New Roman"/>
          <w:sz w:val="28"/>
          <w:szCs w:val="28"/>
        </w:rPr>
        <w:t>. по</w:t>
      </w:r>
      <w:bookmarkStart w:id="1" w:name="_Hlk226462034"/>
      <w:r w:rsidRPr="004968C7">
        <w:rPr>
          <w:rFonts w:ascii="Times New Roman" w:hAnsi="Times New Roman"/>
          <w:sz w:val="28"/>
          <w:szCs w:val="28"/>
        </w:rPr>
        <w:t xml:space="preserve"> адресу электронной почты </w:t>
      </w:r>
      <w:r w:rsidRPr="00AB0507">
        <w:rPr>
          <w:rFonts w:ascii="Times New Roman" w:hAnsi="Times New Roman"/>
          <w:b/>
          <w:bCs/>
          <w:sz w:val="28"/>
          <w:szCs w:val="28"/>
        </w:rPr>
        <w:t>OgorelkovIV@bez.mos.ru</w:t>
      </w:r>
      <w:r w:rsidRPr="004968C7">
        <w:rPr>
          <w:rFonts w:ascii="Times New Roman" w:hAnsi="Times New Roman"/>
          <w:sz w:val="28"/>
          <w:szCs w:val="28"/>
        </w:rPr>
        <w:t>.</w:t>
      </w:r>
      <w:bookmarkEnd w:id="1"/>
    </w:p>
    <w:p w14:paraId="3523FD85" w14:textId="77777777" w:rsidR="00AB0507" w:rsidRPr="004968C7" w:rsidRDefault="00AB0507" w:rsidP="00AB050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968C7">
        <w:rPr>
          <w:rFonts w:ascii="Times New Roman" w:hAnsi="Times New Roman"/>
          <w:sz w:val="28"/>
          <w:szCs w:val="28"/>
        </w:rPr>
        <w:t xml:space="preserve"> рамках проведения конференции будут организованы:</w:t>
      </w:r>
    </w:p>
    <w:p w14:paraId="40C1B966" w14:textId="77777777" w:rsidR="00AB0507" w:rsidRPr="004968C7" w:rsidRDefault="00AB0507" w:rsidP="00AB050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– Мастер-классы по проведению лингвистической экспертизы конфликтогенных материалов от ведущих специалистов в этой области;</w:t>
      </w:r>
    </w:p>
    <w:p w14:paraId="62F24EFA" w14:textId="77777777" w:rsidR="00AB0507" w:rsidRPr="004968C7" w:rsidRDefault="00AB0507" w:rsidP="00AB050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– Трибуна молодых экспертов;</w:t>
      </w:r>
    </w:p>
    <w:p w14:paraId="04CCAD42" w14:textId="77777777" w:rsidR="00AB0507" w:rsidRPr="004968C7" w:rsidRDefault="00AB0507" w:rsidP="00AB050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sz w:val="28"/>
          <w:szCs w:val="28"/>
        </w:rPr>
        <w:t>– Круглый стол по актуальным вопросам применения достижений современной лингвистики в судебной экспертизе.</w:t>
      </w:r>
    </w:p>
    <w:p w14:paraId="3B1F67B0" w14:textId="77777777" w:rsidR="00AB0507" w:rsidRPr="004968C7" w:rsidRDefault="00AB0507" w:rsidP="00AB0507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Адрес: Россия, 119034, Москва, Остоженка 38, стр. 1, Московский государственный лингвистический университет. </w:t>
      </w:r>
    </w:p>
    <w:p w14:paraId="3ED992F2" w14:textId="77777777" w:rsidR="00AB0507" w:rsidRPr="004968C7" w:rsidRDefault="00AB0507" w:rsidP="00AB050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</w:p>
    <w:p w14:paraId="3BE716BF" w14:textId="77777777" w:rsidR="00AB0507" w:rsidRPr="004968C7" w:rsidRDefault="00AB0507" w:rsidP="00AB0507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Надеемся увидеть Вас в числе участников Конференции!</w:t>
      </w:r>
    </w:p>
    <w:p w14:paraId="2B606625" w14:textId="77777777" w:rsidR="00AB0507" w:rsidRPr="004968C7" w:rsidRDefault="00AB0507" w:rsidP="00AB050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3B5B3B" w14:textId="77777777" w:rsidR="00AB0507" w:rsidRDefault="00AB0507" w:rsidP="00AB05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68C7">
        <w:rPr>
          <w:rFonts w:ascii="Times New Roman" w:hAnsi="Times New Roman"/>
          <w:b/>
          <w:sz w:val="28"/>
          <w:szCs w:val="28"/>
        </w:rPr>
        <w:t>Оргкомитет конференции</w:t>
      </w:r>
    </w:p>
    <w:p w14:paraId="036D02B5" w14:textId="77777777" w:rsidR="00B365EE" w:rsidRDefault="00B365EE"/>
    <w:sectPr w:rsidR="00B365EE" w:rsidSect="00AB05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25172"/>
    <w:multiLevelType w:val="hybridMultilevel"/>
    <w:tmpl w:val="925C5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943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EE"/>
    <w:rsid w:val="005960F6"/>
    <w:rsid w:val="00AB0507"/>
    <w:rsid w:val="00B3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44C77-6318-4F68-B89B-B5864C3A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50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6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5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5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5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5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5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5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5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5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5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5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5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ОАОКБ</dc:creator>
  <cp:keywords/>
  <dc:description/>
  <cp:lastModifiedBy>ОАОКБ</cp:lastModifiedBy>
  <cp:revision>2</cp:revision>
  <dcterms:created xsi:type="dcterms:W3CDTF">2026-05-15T06:42:00Z</dcterms:created>
  <dcterms:modified xsi:type="dcterms:W3CDTF">2026-05-15T06:43:00Z</dcterms:modified>
</cp:coreProperties>
</file>