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E7FF23" w14:textId="77777777" w:rsidR="009400DD" w:rsidRDefault="009400DD" w:rsidP="009400DD">
      <w:pPr>
        <w:spacing w:after="0"/>
        <w:ind w:firstLine="70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68C7">
        <w:rPr>
          <w:rFonts w:ascii="Times New Roman" w:eastAsia="Times New Roman" w:hAnsi="Times New Roman"/>
          <w:sz w:val="28"/>
          <w:szCs w:val="28"/>
          <w:lang w:eastAsia="ru-RU"/>
        </w:rPr>
        <w:t>Приложение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№ 3</w:t>
      </w:r>
    </w:p>
    <w:p w14:paraId="0533C094" w14:textId="77777777" w:rsidR="009400DD" w:rsidRPr="004968C7" w:rsidRDefault="009400DD" w:rsidP="009400DD">
      <w:pPr>
        <w:spacing w:after="0"/>
        <w:ind w:firstLine="70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D6F9F98" w14:textId="77777777" w:rsidR="009400DD" w:rsidRPr="004968C7" w:rsidRDefault="009400DD" w:rsidP="009400DD">
      <w:pPr>
        <w:spacing w:after="0"/>
        <w:ind w:firstLine="70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968C7">
        <w:rPr>
          <w:rFonts w:ascii="Times New Roman" w:eastAsia="Times New Roman" w:hAnsi="Times New Roman"/>
          <w:b/>
          <w:sz w:val="28"/>
          <w:szCs w:val="28"/>
          <w:lang w:eastAsia="ru-RU"/>
        </w:rPr>
        <w:t>Требования к оформлению статьи</w:t>
      </w:r>
    </w:p>
    <w:p w14:paraId="2E4A5C0B" w14:textId="77777777" w:rsidR="009400DD" w:rsidRPr="004968C7" w:rsidRDefault="009400DD" w:rsidP="009400DD">
      <w:pPr>
        <w:spacing w:after="0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68C7">
        <w:rPr>
          <w:rFonts w:ascii="Times New Roman" w:eastAsia="Times New Roman" w:hAnsi="Times New Roman"/>
          <w:sz w:val="28"/>
          <w:szCs w:val="28"/>
          <w:lang w:eastAsia="ru-RU"/>
        </w:rPr>
        <w:t>К публикации принимается статья объемом не менее 8 и не более 16 страниц машинописного текста с учетом заголовка, основного текста и списка литературы (32 000 знаков с пробелами и 40 000 знаков с пробелами соответственно).</w:t>
      </w:r>
    </w:p>
    <w:p w14:paraId="75B9D2F5" w14:textId="77777777" w:rsidR="009400DD" w:rsidRPr="004968C7" w:rsidRDefault="009400DD" w:rsidP="009400DD">
      <w:pPr>
        <w:spacing w:after="0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68C7">
        <w:rPr>
          <w:rFonts w:ascii="Times New Roman" w:eastAsia="Times New Roman" w:hAnsi="Times New Roman"/>
          <w:sz w:val="28"/>
          <w:szCs w:val="28"/>
          <w:lang w:eastAsia="ru-RU"/>
        </w:rPr>
        <w:t>Материалы предоставляются только в электронном виде.</w:t>
      </w:r>
    </w:p>
    <w:p w14:paraId="74DEED59" w14:textId="77777777" w:rsidR="009400DD" w:rsidRPr="004968C7" w:rsidRDefault="009400DD" w:rsidP="009400DD">
      <w:pPr>
        <w:spacing w:after="0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68C7">
        <w:rPr>
          <w:rFonts w:ascii="Times New Roman" w:eastAsia="Times New Roman" w:hAnsi="Times New Roman"/>
          <w:sz w:val="28"/>
          <w:szCs w:val="28"/>
          <w:lang w:eastAsia="ru-RU"/>
        </w:rPr>
        <w:t xml:space="preserve">Шрифт – Times New </w:t>
      </w:r>
      <w:proofErr w:type="spellStart"/>
      <w:r w:rsidRPr="004968C7">
        <w:rPr>
          <w:rFonts w:ascii="Times New Roman" w:eastAsia="Times New Roman" w:hAnsi="Times New Roman"/>
          <w:sz w:val="28"/>
          <w:szCs w:val="28"/>
          <w:lang w:eastAsia="ru-RU"/>
        </w:rPr>
        <w:t>Roman</w:t>
      </w:r>
      <w:proofErr w:type="spellEnd"/>
      <w:r w:rsidRPr="004968C7">
        <w:rPr>
          <w:rFonts w:ascii="Times New Roman" w:eastAsia="Times New Roman" w:hAnsi="Times New Roman"/>
          <w:sz w:val="28"/>
          <w:szCs w:val="28"/>
          <w:lang w:eastAsia="ru-RU"/>
        </w:rPr>
        <w:t>, кегль – 14, междустрочный интервал – 1,5.</w:t>
      </w:r>
    </w:p>
    <w:p w14:paraId="27446259" w14:textId="77777777" w:rsidR="009400DD" w:rsidRPr="004968C7" w:rsidRDefault="009400DD" w:rsidP="009400DD">
      <w:pPr>
        <w:spacing w:after="0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68C7">
        <w:rPr>
          <w:rFonts w:ascii="Times New Roman" w:eastAsia="Times New Roman" w:hAnsi="Times New Roman"/>
          <w:sz w:val="28"/>
          <w:szCs w:val="28"/>
          <w:lang w:eastAsia="ru-RU"/>
        </w:rPr>
        <w:t>Поля документа: левое – 3 см, правое – 1,5 см, верхнее и нижнее – 2 см.</w:t>
      </w:r>
    </w:p>
    <w:p w14:paraId="057DC348" w14:textId="77777777" w:rsidR="009400DD" w:rsidRPr="004968C7" w:rsidRDefault="009400DD" w:rsidP="009400DD">
      <w:pPr>
        <w:spacing w:after="0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68C7">
        <w:rPr>
          <w:rFonts w:ascii="Times New Roman" w:eastAsia="Times New Roman" w:hAnsi="Times New Roman"/>
          <w:sz w:val="28"/>
          <w:szCs w:val="28"/>
          <w:lang w:eastAsia="ru-RU"/>
        </w:rPr>
        <w:t>В тексте работы при цитировании или упоминании издания отсылки к списку литературы обязательны. В отсылках указывается порядковый номер, под которым обозначено издание-источник в списке литературы. После цитаты дается отсылка к списку использованной литературы с обязательным указанием на страницу, на которой находится процитированный фрагмент текста.</w:t>
      </w:r>
    </w:p>
    <w:p w14:paraId="44B9578E" w14:textId="77777777" w:rsidR="009400DD" w:rsidRPr="004968C7" w:rsidRDefault="009400DD" w:rsidP="009400DD">
      <w:pPr>
        <w:spacing w:after="0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68C7">
        <w:rPr>
          <w:rFonts w:ascii="Times New Roman" w:eastAsia="Times New Roman" w:hAnsi="Times New Roman"/>
          <w:sz w:val="28"/>
          <w:szCs w:val="28"/>
          <w:lang w:eastAsia="ru-RU"/>
        </w:rPr>
        <w:t>Пример: [2, с. 15].</w:t>
      </w:r>
    </w:p>
    <w:p w14:paraId="1560B77C" w14:textId="77777777" w:rsidR="009400DD" w:rsidRPr="004968C7" w:rsidRDefault="009400DD" w:rsidP="009400DD">
      <w:pPr>
        <w:spacing w:after="0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68C7">
        <w:rPr>
          <w:rFonts w:ascii="Times New Roman" w:eastAsia="Times New Roman" w:hAnsi="Times New Roman"/>
          <w:sz w:val="28"/>
          <w:szCs w:val="28"/>
          <w:lang w:eastAsia="ru-RU"/>
        </w:rPr>
        <w:t>В списке литературы в соответствии с ГОСТ Р 7.05-2008 «Библиографическая ссылка» указываются фамилии и инициалы авторов, название работы, место издания, издательство, год издания, количество страниц.</w:t>
      </w:r>
    </w:p>
    <w:p w14:paraId="3A6BBBCE" w14:textId="77777777" w:rsidR="009400DD" w:rsidRPr="004968C7" w:rsidRDefault="009400DD" w:rsidP="009400DD">
      <w:pPr>
        <w:spacing w:after="0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68C7">
        <w:rPr>
          <w:rFonts w:ascii="Times New Roman" w:eastAsia="Times New Roman" w:hAnsi="Times New Roman"/>
          <w:sz w:val="28"/>
          <w:szCs w:val="28"/>
          <w:lang w:eastAsia="ru-RU"/>
        </w:rPr>
        <w:t>Сноски не допускаются.</w:t>
      </w:r>
    </w:p>
    <w:p w14:paraId="5210AAAC" w14:textId="77777777" w:rsidR="009400DD" w:rsidRPr="004968C7" w:rsidRDefault="009400DD" w:rsidP="009400DD">
      <w:pPr>
        <w:spacing w:after="0"/>
        <w:ind w:firstLine="70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968C7">
        <w:rPr>
          <w:rFonts w:ascii="Times New Roman" w:eastAsia="Times New Roman" w:hAnsi="Times New Roman"/>
          <w:b/>
          <w:sz w:val="28"/>
          <w:szCs w:val="28"/>
          <w:lang w:eastAsia="ru-RU"/>
        </w:rPr>
        <w:t>Структура</w:t>
      </w:r>
    </w:p>
    <w:p w14:paraId="64706458" w14:textId="77777777" w:rsidR="009400DD" w:rsidRPr="004968C7" w:rsidRDefault="009400DD" w:rsidP="009400DD">
      <w:pPr>
        <w:spacing w:after="0"/>
        <w:ind w:firstLine="70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968C7">
        <w:rPr>
          <w:rFonts w:ascii="Times New Roman" w:eastAsia="Times New Roman" w:hAnsi="Times New Roman"/>
          <w:b/>
          <w:sz w:val="28"/>
          <w:szCs w:val="28"/>
          <w:lang w:eastAsia="ru-RU"/>
        </w:rPr>
        <w:t>1.</w:t>
      </w:r>
      <w:r w:rsidRPr="004968C7">
        <w:rPr>
          <w:rFonts w:ascii="Times New Roman" w:eastAsia="Times New Roman" w:hAnsi="Times New Roman"/>
          <w:sz w:val="14"/>
          <w:szCs w:val="14"/>
          <w:lang w:eastAsia="ru-RU"/>
        </w:rPr>
        <w:t xml:space="preserve">   </w:t>
      </w:r>
      <w:r w:rsidRPr="004968C7">
        <w:rPr>
          <w:rFonts w:ascii="Times New Roman" w:eastAsia="Times New Roman" w:hAnsi="Times New Roman"/>
          <w:sz w:val="14"/>
          <w:szCs w:val="14"/>
          <w:lang w:eastAsia="ru-RU"/>
        </w:rPr>
        <w:tab/>
      </w:r>
      <w:r w:rsidRPr="004968C7">
        <w:rPr>
          <w:rFonts w:ascii="Times New Roman" w:eastAsia="Times New Roman" w:hAnsi="Times New Roman"/>
          <w:b/>
          <w:sz w:val="28"/>
          <w:szCs w:val="28"/>
          <w:lang w:eastAsia="ru-RU"/>
        </w:rPr>
        <w:t>Сведения на русском языке:</w:t>
      </w:r>
    </w:p>
    <w:p w14:paraId="46C67855" w14:textId="77777777" w:rsidR="009400DD" w:rsidRPr="004968C7" w:rsidRDefault="009400DD" w:rsidP="009400DD">
      <w:pPr>
        <w:spacing w:after="0"/>
        <w:ind w:left="280"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68C7">
        <w:rPr>
          <w:rFonts w:ascii="Times New Roman" w:eastAsia="Times New Roman" w:hAnsi="Times New Roman"/>
          <w:sz w:val="28"/>
          <w:szCs w:val="28"/>
          <w:lang w:eastAsia="ru-RU"/>
        </w:rPr>
        <w:t>1.1.</w:t>
      </w:r>
      <w:r w:rsidRPr="004968C7">
        <w:rPr>
          <w:rFonts w:ascii="Times New Roman" w:eastAsia="Times New Roman" w:hAnsi="Times New Roman"/>
          <w:sz w:val="14"/>
          <w:szCs w:val="14"/>
          <w:lang w:eastAsia="ru-RU"/>
        </w:rPr>
        <w:t xml:space="preserve">    </w:t>
      </w:r>
      <w:r w:rsidRPr="004968C7">
        <w:rPr>
          <w:rFonts w:ascii="Times New Roman" w:eastAsia="Times New Roman" w:hAnsi="Times New Roman"/>
          <w:sz w:val="28"/>
          <w:szCs w:val="28"/>
          <w:lang w:eastAsia="ru-RU"/>
        </w:rPr>
        <w:t>Сведения об авторах (выравнивание по центру):</w:t>
      </w:r>
    </w:p>
    <w:p w14:paraId="47033217" w14:textId="77777777" w:rsidR="009400DD" w:rsidRPr="004968C7" w:rsidRDefault="009400DD" w:rsidP="009400DD">
      <w:pPr>
        <w:spacing w:after="0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68C7">
        <w:rPr>
          <w:rFonts w:ascii="Times New Roman" w:eastAsia="Times New Roman" w:hAnsi="Times New Roman"/>
          <w:sz w:val="28"/>
          <w:szCs w:val="28"/>
          <w:lang w:eastAsia="ru-RU"/>
        </w:rPr>
        <w:t>а) инициалы и фамилии всех авторов статьи;</w:t>
      </w:r>
    </w:p>
    <w:p w14:paraId="60A574B2" w14:textId="77777777" w:rsidR="009400DD" w:rsidRPr="004968C7" w:rsidRDefault="009400DD" w:rsidP="009400DD">
      <w:pPr>
        <w:spacing w:after="0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68C7">
        <w:rPr>
          <w:rFonts w:ascii="Times New Roman" w:eastAsia="Times New Roman" w:hAnsi="Times New Roman"/>
          <w:sz w:val="28"/>
          <w:szCs w:val="28"/>
          <w:lang w:eastAsia="ru-RU"/>
        </w:rPr>
        <w:t>б) должности, место работы (полное название организации) авторов, город, страна;</w:t>
      </w:r>
    </w:p>
    <w:p w14:paraId="467AB06C" w14:textId="77777777" w:rsidR="009400DD" w:rsidRPr="004968C7" w:rsidRDefault="009400DD" w:rsidP="009400DD">
      <w:pPr>
        <w:spacing w:after="0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68C7">
        <w:rPr>
          <w:rFonts w:ascii="Times New Roman" w:eastAsia="Times New Roman" w:hAnsi="Times New Roman"/>
          <w:sz w:val="28"/>
          <w:szCs w:val="28"/>
          <w:lang w:eastAsia="ru-RU"/>
        </w:rPr>
        <w:t>в) адрес электронной почты для каждого автора.</w:t>
      </w:r>
    </w:p>
    <w:p w14:paraId="6BCEFE51" w14:textId="77777777" w:rsidR="009400DD" w:rsidRPr="004968C7" w:rsidRDefault="009400DD" w:rsidP="009400DD">
      <w:pPr>
        <w:spacing w:after="0"/>
        <w:ind w:firstLine="9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68C7">
        <w:rPr>
          <w:rFonts w:ascii="Times New Roman" w:eastAsia="Times New Roman" w:hAnsi="Times New Roman"/>
          <w:sz w:val="28"/>
          <w:szCs w:val="28"/>
          <w:lang w:eastAsia="ru-RU"/>
        </w:rPr>
        <w:t>1.2. Название статьи прописными буквами (выравнивание по центру).</w:t>
      </w:r>
    </w:p>
    <w:p w14:paraId="7EFF5685" w14:textId="77777777" w:rsidR="009400DD" w:rsidRPr="004968C7" w:rsidRDefault="009400DD" w:rsidP="009400DD">
      <w:pPr>
        <w:spacing w:after="0"/>
        <w:ind w:left="280"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68C7">
        <w:rPr>
          <w:rFonts w:ascii="Times New Roman" w:eastAsia="Times New Roman" w:hAnsi="Times New Roman"/>
          <w:sz w:val="28"/>
          <w:szCs w:val="28"/>
          <w:lang w:eastAsia="ru-RU"/>
        </w:rPr>
        <w:t>1.3. Аннотация (не более 5 строк).</w:t>
      </w:r>
    </w:p>
    <w:p w14:paraId="24A71824" w14:textId="77777777" w:rsidR="009400DD" w:rsidRPr="004968C7" w:rsidRDefault="009400DD" w:rsidP="009400DD">
      <w:pPr>
        <w:spacing w:after="0"/>
        <w:ind w:left="280"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68C7">
        <w:rPr>
          <w:rFonts w:ascii="Times New Roman" w:eastAsia="Times New Roman" w:hAnsi="Times New Roman"/>
          <w:sz w:val="28"/>
          <w:szCs w:val="28"/>
          <w:lang w:eastAsia="ru-RU"/>
        </w:rPr>
        <w:t>1.4. Ключевые слова через точку с запятой.</w:t>
      </w:r>
    </w:p>
    <w:p w14:paraId="3955DF3E" w14:textId="77777777" w:rsidR="009400DD" w:rsidRPr="004968C7" w:rsidRDefault="009400DD" w:rsidP="009400DD">
      <w:pPr>
        <w:spacing w:after="0"/>
        <w:ind w:left="280"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68C7">
        <w:rPr>
          <w:rFonts w:ascii="Times New Roman" w:eastAsia="Times New Roman" w:hAnsi="Times New Roman"/>
          <w:sz w:val="28"/>
          <w:szCs w:val="28"/>
          <w:lang w:eastAsia="ru-RU"/>
        </w:rPr>
        <w:t>1.5. Текст.</w:t>
      </w:r>
    </w:p>
    <w:p w14:paraId="2E620FE9" w14:textId="77777777" w:rsidR="009400DD" w:rsidRPr="004968C7" w:rsidRDefault="009400DD" w:rsidP="009400DD">
      <w:pPr>
        <w:spacing w:after="0"/>
        <w:ind w:left="280"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68C7">
        <w:rPr>
          <w:rFonts w:ascii="Times New Roman" w:eastAsia="Times New Roman" w:hAnsi="Times New Roman"/>
          <w:sz w:val="28"/>
          <w:szCs w:val="28"/>
          <w:lang w:eastAsia="ru-RU"/>
        </w:rPr>
        <w:t>1.6. Слово «Литература», выравнивание по центру.</w:t>
      </w:r>
    </w:p>
    <w:p w14:paraId="030934F1" w14:textId="77777777" w:rsidR="009400DD" w:rsidRPr="004968C7" w:rsidRDefault="009400DD" w:rsidP="009400DD">
      <w:pPr>
        <w:spacing w:after="0"/>
        <w:ind w:left="280"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68C7">
        <w:rPr>
          <w:rFonts w:ascii="Times New Roman" w:eastAsia="Times New Roman" w:hAnsi="Times New Roman"/>
          <w:sz w:val="28"/>
          <w:szCs w:val="28"/>
          <w:lang w:eastAsia="ru-RU"/>
        </w:rPr>
        <w:t>1.7. Список литературы в алфавитном порядке.</w:t>
      </w:r>
    </w:p>
    <w:p w14:paraId="1340A61E" w14:textId="77777777" w:rsidR="009400DD" w:rsidRPr="004968C7" w:rsidRDefault="009400DD" w:rsidP="009400DD">
      <w:pPr>
        <w:spacing w:after="0"/>
        <w:ind w:firstLine="70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968C7">
        <w:rPr>
          <w:rFonts w:ascii="Times New Roman" w:eastAsia="Times New Roman" w:hAnsi="Times New Roman"/>
          <w:b/>
          <w:sz w:val="28"/>
          <w:szCs w:val="28"/>
          <w:lang w:eastAsia="ru-RU"/>
        </w:rPr>
        <w:t>2. Сведения на английском языке:</w:t>
      </w:r>
    </w:p>
    <w:p w14:paraId="323198F4" w14:textId="77777777" w:rsidR="009400DD" w:rsidRPr="004968C7" w:rsidRDefault="009400DD" w:rsidP="009400DD">
      <w:pPr>
        <w:spacing w:after="0"/>
        <w:ind w:firstLine="10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68C7">
        <w:rPr>
          <w:rFonts w:ascii="Times New Roman" w:eastAsia="Times New Roman" w:hAnsi="Times New Roman"/>
          <w:sz w:val="28"/>
          <w:szCs w:val="28"/>
          <w:lang w:eastAsia="ru-RU"/>
        </w:rPr>
        <w:t>2.1. Сведения об авторах (выравнивание по центру) – инициалы и фамилии всех авторов статьи.</w:t>
      </w:r>
    </w:p>
    <w:p w14:paraId="33C5A122" w14:textId="77777777" w:rsidR="009400DD" w:rsidRPr="004968C7" w:rsidRDefault="009400DD" w:rsidP="009400DD">
      <w:pPr>
        <w:spacing w:after="0"/>
        <w:ind w:firstLine="98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68C7">
        <w:rPr>
          <w:rFonts w:ascii="Times New Roman" w:eastAsia="Times New Roman" w:hAnsi="Times New Roman"/>
          <w:sz w:val="28"/>
          <w:szCs w:val="28"/>
          <w:lang w:eastAsia="ru-RU"/>
        </w:rPr>
        <w:t>2.2.Название статьи прописными буквами (выравнивание по центру).</w:t>
      </w:r>
    </w:p>
    <w:p w14:paraId="3FC35CAF" w14:textId="77777777" w:rsidR="009400DD" w:rsidRPr="004968C7" w:rsidRDefault="009400DD" w:rsidP="009400DD">
      <w:pPr>
        <w:spacing w:after="0"/>
        <w:ind w:left="280"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68C7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2.3. Аннотация (не более 5 строк).</w:t>
      </w:r>
    </w:p>
    <w:p w14:paraId="44C77C6B" w14:textId="77777777" w:rsidR="009400DD" w:rsidRPr="004968C7" w:rsidRDefault="009400DD" w:rsidP="009400DD">
      <w:pPr>
        <w:spacing w:after="0"/>
        <w:ind w:left="280"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68C7">
        <w:rPr>
          <w:rFonts w:ascii="Times New Roman" w:eastAsia="Times New Roman" w:hAnsi="Times New Roman"/>
          <w:sz w:val="28"/>
          <w:szCs w:val="28"/>
          <w:lang w:eastAsia="ru-RU"/>
        </w:rPr>
        <w:t>2.4. Ключевые слова через точку с запятой.</w:t>
      </w:r>
    </w:p>
    <w:p w14:paraId="33FCDC5B" w14:textId="77777777" w:rsidR="009400DD" w:rsidRPr="004968C7" w:rsidRDefault="009400DD" w:rsidP="009400DD">
      <w:pPr>
        <w:spacing w:after="0"/>
        <w:ind w:left="280" w:firstLine="700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14:paraId="069E4D7A" w14:textId="77777777" w:rsidR="009400DD" w:rsidRPr="004968C7" w:rsidRDefault="009400DD" w:rsidP="009400DD">
      <w:pPr>
        <w:spacing w:after="0"/>
        <w:ind w:left="280" w:firstLine="700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r w:rsidRPr="004968C7">
        <w:rPr>
          <w:rFonts w:ascii="Times New Roman" w:eastAsia="Times New Roman" w:hAnsi="Times New Roman"/>
          <w:i/>
          <w:sz w:val="28"/>
          <w:szCs w:val="28"/>
          <w:lang w:eastAsia="ru-RU"/>
        </w:rPr>
        <w:t>Пример оформления статьи</w:t>
      </w:r>
    </w:p>
    <w:p w14:paraId="020F0090" w14:textId="77777777" w:rsidR="009400DD" w:rsidRPr="004968C7" w:rsidRDefault="009400DD" w:rsidP="009400DD">
      <w:pPr>
        <w:spacing w:after="0"/>
        <w:ind w:firstLine="70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968C7">
        <w:rPr>
          <w:rFonts w:ascii="Times New Roman" w:eastAsia="Times New Roman" w:hAnsi="Times New Roman"/>
          <w:b/>
          <w:sz w:val="28"/>
          <w:szCs w:val="28"/>
          <w:lang w:eastAsia="ru-RU"/>
        </w:rPr>
        <w:t>Н. Н. Иванов</w:t>
      </w:r>
    </w:p>
    <w:p w14:paraId="1495537B" w14:textId="77777777" w:rsidR="009400DD" w:rsidRPr="004968C7" w:rsidRDefault="009400DD" w:rsidP="009400DD">
      <w:pPr>
        <w:spacing w:after="0"/>
        <w:ind w:firstLine="70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68C7">
        <w:rPr>
          <w:rFonts w:ascii="Times New Roman" w:eastAsia="Times New Roman" w:hAnsi="Times New Roman"/>
          <w:sz w:val="28"/>
          <w:szCs w:val="28"/>
          <w:lang w:eastAsia="ru-RU"/>
        </w:rPr>
        <w:t>д-р филол. наук,</w:t>
      </w:r>
    </w:p>
    <w:p w14:paraId="3FB04DE2" w14:textId="77777777" w:rsidR="009400DD" w:rsidRPr="004968C7" w:rsidRDefault="009400DD" w:rsidP="009400DD">
      <w:pPr>
        <w:spacing w:after="0"/>
        <w:ind w:firstLine="70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68C7">
        <w:rPr>
          <w:rFonts w:ascii="Times New Roman" w:eastAsia="Times New Roman" w:hAnsi="Times New Roman"/>
          <w:sz w:val="28"/>
          <w:szCs w:val="28"/>
          <w:lang w:eastAsia="ru-RU"/>
        </w:rPr>
        <w:t>проф. Государственного института русского языка им. А.С. Пушкина,</w:t>
      </w:r>
    </w:p>
    <w:p w14:paraId="69A8AA6B" w14:textId="77777777" w:rsidR="009400DD" w:rsidRPr="004968C7" w:rsidRDefault="009400DD" w:rsidP="009400DD">
      <w:pPr>
        <w:spacing w:after="0"/>
        <w:ind w:firstLine="70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68C7">
        <w:rPr>
          <w:rFonts w:ascii="Times New Roman" w:eastAsia="Times New Roman" w:hAnsi="Times New Roman"/>
          <w:sz w:val="28"/>
          <w:szCs w:val="28"/>
          <w:lang w:eastAsia="ru-RU"/>
        </w:rPr>
        <w:t>Москва, Россия</w:t>
      </w:r>
    </w:p>
    <w:p w14:paraId="069ECA7A" w14:textId="77777777" w:rsidR="009400DD" w:rsidRPr="004968C7" w:rsidRDefault="009400DD" w:rsidP="009400DD">
      <w:pPr>
        <w:spacing w:after="0"/>
        <w:ind w:firstLine="70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68C7">
        <w:rPr>
          <w:rFonts w:ascii="Times New Roman" w:eastAsia="Times New Roman" w:hAnsi="Times New Roman"/>
          <w:sz w:val="28"/>
          <w:szCs w:val="28"/>
          <w:lang w:eastAsia="ru-RU"/>
        </w:rPr>
        <w:t>ivanov@pushkin.edu.ru</w:t>
      </w:r>
    </w:p>
    <w:p w14:paraId="14CA6A9D" w14:textId="77777777" w:rsidR="009400DD" w:rsidRPr="004968C7" w:rsidRDefault="009400DD" w:rsidP="009400DD">
      <w:pPr>
        <w:spacing w:after="0"/>
        <w:ind w:firstLine="70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968C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3468B6AB" w14:textId="77777777" w:rsidR="009400DD" w:rsidRPr="004968C7" w:rsidRDefault="009400DD" w:rsidP="009400DD">
      <w:pPr>
        <w:spacing w:after="0"/>
        <w:ind w:firstLine="70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968C7">
        <w:rPr>
          <w:rFonts w:ascii="Times New Roman" w:eastAsia="Times New Roman" w:hAnsi="Times New Roman"/>
          <w:b/>
          <w:sz w:val="28"/>
          <w:szCs w:val="28"/>
          <w:lang w:eastAsia="ru-RU"/>
        </w:rPr>
        <w:t>НАЗВАНИЕ</w:t>
      </w:r>
    </w:p>
    <w:p w14:paraId="3034895A" w14:textId="77777777" w:rsidR="009400DD" w:rsidRPr="004968C7" w:rsidRDefault="009400DD" w:rsidP="009400DD">
      <w:pPr>
        <w:spacing w:after="0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68C7">
        <w:rPr>
          <w:rFonts w:ascii="Times New Roman" w:eastAsia="Times New Roman" w:hAnsi="Times New Roman"/>
          <w:sz w:val="28"/>
          <w:szCs w:val="28"/>
          <w:lang w:eastAsia="ru-RU"/>
        </w:rPr>
        <w:t>Аннотация: текст аннотации</w:t>
      </w:r>
    </w:p>
    <w:p w14:paraId="6A860341" w14:textId="77777777" w:rsidR="009400DD" w:rsidRPr="004968C7" w:rsidRDefault="009400DD" w:rsidP="009400DD">
      <w:pPr>
        <w:spacing w:after="0"/>
        <w:ind w:firstLine="700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4968C7">
        <w:rPr>
          <w:rFonts w:ascii="Times New Roman" w:eastAsia="Times New Roman" w:hAnsi="Times New Roman"/>
          <w:sz w:val="28"/>
          <w:szCs w:val="28"/>
          <w:lang w:eastAsia="ru-RU"/>
        </w:rPr>
        <w:t xml:space="preserve">Ключевые слова: русский язык; грамматика; </w:t>
      </w:r>
      <w:proofErr w:type="spellStart"/>
      <w:r w:rsidRPr="004968C7">
        <w:rPr>
          <w:rFonts w:ascii="Times New Roman" w:eastAsia="Times New Roman" w:hAnsi="Times New Roman"/>
          <w:sz w:val="28"/>
          <w:szCs w:val="28"/>
          <w:lang w:eastAsia="ru-RU"/>
        </w:rPr>
        <w:t>полипарадигмальный</w:t>
      </w:r>
      <w:proofErr w:type="spellEnd"/>
      <w:r w:rsidRPr="004968C7">
        <w:rPr>
          <w:rFonts w:ascii="Times New Roman" w:eastAsia="Times New Roman" w:hAnsi="Times New Roman"/>
          <w:sz w:val="28"/>
          <w:szCs w:val="28"/>
          <w:lang w:eastAsia="ru-RU"/>
        </w:rPr>
        <w:t xml:space="preserve"> подход.</w:t>
      </w:r>
    </w:p>
    <w:p w14:paraId="3237D258" w14:textId="77777777" w:rsidR="009400DD" w:rsidRPr="004968C7" w:rsidRDefault="009400DD" w:rsidP="009400DD">
      <w:pPr>
        <w:spacing w:after="0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68C7">
        <w:rPr>
          <w:rFonts w:ascii="Times New Roman" w:eastAsia="Times New Roman" w:hAnsi="Times New Roman"/>
          <w:sz w:val="28"/>
          <w:szCs w:val="28"/>
          <w:lang w:eastAsia="ru-RU"/>
        </w:rPr>
        <w:t>Текст статьи. Цитата [1, с.15]. Текст статьи. Текст статьи. Текст статьи. Текст статьи. Текст статьи. Текст статьи. Текст статьи.</w:t>
      </w:r>
    </w:p>
    <w:p w14:paraId="228D4BDE" w14:textId="77777777" w:rsidR="009400DD" w:rsidRPr="004968C7" w:rsidRDefault="009400DD" w:rsidP="009400DD">
      <w:pPr>
        <w:spacing w:after="0"/>
        <w:ind w:firstLine="70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68C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14:paraId="21A44B95" w14:textId="77777777" w:rsidR="009400DD" w:rsidRPr="004968C7" w:rsidRDefault="009400DD" w:rsidP="009400DD">
      <w:pPr>
        <w:spacing w:after="0"/>
        <w:ind w:firstLine="700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68C7">
        <w:rPr>
          <w:rFonts w:ascii="Times New Roman" w:eastAsia="Times New Roman" w:hAnsi="Times New Roman"/>
          <w:sz w:val="28"/>
          <w:szCs w:val="28"/>
          <w:lang w:eastAsia="ru-RU"/>
        </w:rPr>
        <w:t>Литература</w:t>
      </w:r>
    </w:p>
    <w:p w14:paraId="36F454FE" w14:textId="77777777" w:rsidR="009400DD" w:rsidRPr="004968C7" w:rsidRDefault="009400DD" w:rsidP="009400DD">
      <w:pPr>
        <w:spacing w:after="0"/>
        <w:ind w:firstLine="70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4968C7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4968C7">
        <w:rPr>
          <w:rFonts w:ascii="Times New Roman" w:eastAsia="Times New Roman" w:hAnsi="Times New Roman"/>
          <w:sz w:val="14"/>
          <w:szCs w:val="14"/>
          <w:lang w:eastAsia="ru-RU"/>
        </w:rPr>
        <w:t xml:space="preserve">   </w:t>
      </w:r>
      <w:proofErr w:type="spellStart"/>
      <w:r w:rsidRPr="004968C7">
        <w:rPr>
          <w:rFonts w:ascii="Times New Roman" w:eastAsia="Times New Roman" w:hAnsi="Times New Roman"/>
          <w:sz w:val="28"/>
          <w:szCs w:val="28"/>
          <w:lang w:eastAsia="ru-RU"/>
        </w:rPr>
        <w:t>Всеволодова</w:t>
      </w:r>
      <w:proofErr w:type="spellEnd"/>
      <w:r w:rsidRPr="004968C7">
        <w:rPr>
          <w:rFonts w:ascii="Times New Roman" w:eastAsia="Times New Roman" w:hAnsi="Times New Roman"/>
          <w:sz w:val="28"/>
          <w:szCs w:val="28"/>
          <w:lang w:eastAsia="ru-RU"/>
        </w:rPr>
        <w:t xml:space="preserve"> М.В. Употребление полных и кратких прилагательных // Русский язык за рубежом. 1971. № 3. С. 55-57.</w:t>
      </w:r>
    </w:p>
    <w:p w14:paraId="566D6126" w14:textId="77777777" w:rsidR="009400DD" w:rsidRPr="004968C7" w:rsidRDefault="009400DD" w:rsidP="009400DD">
      <w:pPr>
        <w:spacing w:after="0"/>
        <w:ind w:firstLine="700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4968C7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Pr="004968C7">
        <w:rPr>
          <w:rFonts w:ascii="Times New Roman" w:eastAsia="Times New Roman" w:hAnsi="Times New Roman"/>
          <w:sz w:val="14"/>
          <w:szCs w:val="14"/>
          <w:lang w:eastAsia="ru-RU"/>
        </w:rPr>
        <w:t xml:space="preserve">  </w:t>
      </w:r>
      <w:r w:rsidRPr="004968C7">
        <w:rPr>
          <w:rFonts w:ascii="Times New Roman" w:eastAsia="Times New Roman" w:hAnsi="Times New Roman"/>
          <w:sz w:val="28"/>
          <w:szCs w:val="28"/>
          <w:lang w:eastAsia="ru-RU"/>
        </w:rPr>
        <w:t xml:space="preserve">Дорофеева Т.М. Обязательная синтаксическая сочетаемость глагола в современном русском языке: </w:t>
      </w:r>
      <w:proofErr w:type="spellStart"/>
      <w:r w:rsidRPr="004968C7">
        <w:rPr>
          <w:rFonts w:ascii="Times New Roman" w:eastAsia="Times New Roman" w:hAnsi="Times New Roman"/>
          <w:sz w:val="28"/>
          <w:szCs w:val="28"/>
          <w:lang w:eastAsia="ru-RU"/>
        </w:rPr>
        <w:t>Дис</w:t>
      </w:r>
      <w:proofErr w:type="spellEnd"/>
      <w:r w:rsidRPr="004968C7">
        <w:rPr>
          <w:rFonts w:ascii="Times New Roman" w:eastAsia="Times New Roman" w:hAnsi="Times New Roman"/>
          <w:sz w:val="28"/>
          <w:szCs w:val="28"/>
          <w:lang w:eastAsia="ru-RU"/>
        </w:rPr>
        <w:t>. … канд. филол. наук. М</w:t>
      </w:r>
      <w:r w:rsidRPr="004968C7">
        <w:rPr>
          <w:rFonts w:ascii="Times New Roman" w:eastAsia="Times New Roman" w:hAnsi="Times New Roman"/>
          <w:sz w:val="28"/>
          <w:szCs w:val="28"/>
          <w:lang w:val="en-US" w:eastAsia="ru-RU"/>
        </w:rPr>
        <w:t>., 1974. 301 c.</w:t>
      </w:r>
    </w:p>
    <w:p w14:paraId="3D34D695" w14:textId="77777777" w:rsidR="009400DD" w:rsidRPr="004968C7" w:rsidRDefault="009400DD" w:rsidP="009400DD">
      <w:pPr>
        <w:spacing w:after="0"/>
        <w:ind w:firstLine="700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4968C7">
        <w:rPr>
          <w:rFonts w:ascii="Times New Roman" w:eastAsia="Times New Roman" w:hAnsi="Times New Roman"/>
          <w:sz w:val="28"/>
          <w:szCs w:val="28"/>
          <w:lang w:val="en-US" w:eastAsia="ru-RU"/>
        </w:rPr>
        <w:t>3.</w:t>
      </w:r>
      <w:r w:rsidRPr="004968C7">
        <w:rPr>
          <w:rFonts w:ascii="Times New Roman" w:eastAsia="Times New Roman" w:hAnsi="Times New Roman"/>
          <w:sz w:val="14"/>
          <w:szCs w:val="14"/>
          <w:lang w:val="en-US" w:eastAsia="ru-RU"/>
        </w:rPr>
        <w:t xml:space="preserve"> </w:t>
      </w:r>
      <w:r w:rsidRPr="004968C7">
        <w:rPr>
          <w:rFonts w:ascii="Times New Roman" w:eastAsia="Times New Roman" w:hAnsi="Times New Roman"/>
          <w:sz w:val="28"/>
          <w:szCs w:val="28"/>
          <w:lang w:val="en-US" w:eastAsia="ru-RU"/>
        </w:rPr>
        <w:t>Bennett M. A Developmental Approach to Training Intercultural Sensitivity // International Journal of Intercultural Relations. 1986. Vol. 10. № 2. 7. Howatt A.P.R., Widdowson H.G. A History of English Language Teaching. Oxford, 2004. 200 p.</w:t>
      </w:r>
    </w:p>
    <w:p w14:paraId="2F18DB8F" w14:textId="77777777" w:rsidR="009400DD" w:rsidRPr="004968C7" w:rsidRDefault="009400DD" w:rsidP="009400DD">
      <w:pPr>
        <w:spacing w:after="0"/>
        <w:ind w:firstLine="700"/>
        <w:jc w:val="center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  <w:r w:rsidRPr="004968C7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 xml:space="preserve"> </w:t>
      </w:r>
    </w:p>
    <w:p w14:paraId="67ABD716" w14:textId="77777777" w:rsidR="009400DD" w:rsidRPr="004968C7" w:rsidRDefault="009400DD" w:rsidP="009400DD">
      <w:pPr>
        <w:spacing w:after="0"/>
        <w:ind w:firstLine="700"/>
        <w:jc w:val="center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  <w:r w:rsidRPr="004968C7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N. N. Ivanov</w:t>
      </w:r>
    </w:p>
    <w:p w14:paraId="4667548A" w14:textId="77777777" w:rsidR="009400DD" w:rsidRPr="004968C7" w:rsidRDefault="009400DD" w:rsidP="009400DD">
      <w:pPr>
        <w:spacing w:after="0"/>
        <w:ind w:firstLine="700"/>
        <w:jc w:val="center"/>
        <w:rPr>
          <w:rFonts w:ascii="Times New Roman" w:eastAsia="Times New Roman" w:hAnsi="Times New Roman"/>
          <w:b/>
          <w:sz w:val="28"/>
          <w:szCs w:val="28"/>
          <w:lang w:val="en-US" w:eastAsia="ru-RU"/>
        </w:rPr>
      </w:pPr>
      <w:r w:rsidRPr="004968C7">
        <w:rPr>
          <w:rFonts w:ascii="Times New Roman" w:eastAsia="Times New Roman" w:hAnsi="Times New Roman"/>
          <w:b/>
          <w:sz w:val="28"/>
          <w:szCs w:val="28"/>
          <w:lang w:val="en-US" w:eastAsia="ru-RU"/>
        </w:rPr>
        <w:t>REPORT TITLE</w:t>
      </w:r>
    </w:p>
    <w:p w14:paraId="0522FB0B" w14:textId="77777777" w:rsidR="009400DD" w:rsidRPr="004968C7" w:rsidRDefault="009400DD" w:rsidP="009400DD">
      <w:pPr>
        <w:spacing w:after="0"/>
        <w:ind w:firstLine="420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4968C7">
        <w:rPr>
          <w:rFonts w:ascii="Times New Roman" w:eastAsia="Times New Roman" w:hAnsi="Times New Roman"/>
          <w:sz w:val="28"/>
          <w:szCs w:val="28"/>
          <w:lang w:val="en-US" w:eastAsia="ru-RU"/>
        </w:rPr>
        <w:t>Abstract: abstract text</w:t>
      </w:r>
    </w:p>
    <w:p w14:paraId="2A057E5C" w14:textId="77777777" w:rsidR="009400DD" w:rsidRPr="004968C7" w:rsidRDefault="009400DD" w:rsidP="009400DD">
      <w:pPr>
        <w:spacing w:after="0"/>
        <w:ind w:firstLine="420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  <w:r w:rsidRPr="004968C7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Key words: Russian language; grammar; </w:t>
      </w:r>
      <w:proofErr w:type="spellStart"/>
      <w:r w:rsidRPr="004968C7">
        <w:rPr>
          <w:rFonts w:ascii="Times New Roman" w:eastAsia="Times New Roman" w:hAnsi="Times New Roman"/>
          <w:sz w:val="28"/>
          <w:szCs w:val="28"/>
          <w:lang w:val="en-US" w:eastAsia="ru-RU"/>
        </w:rPr>
        <w:t>polyparadigmatic</w:t>
      </w:r>
      <w:proofErr w:type="spellEnd"/>
      <w:r w:rsidRPr="004968C7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approach.</w:t>
      </w:r>
    </w:p>
    <w:p w14:paraId="2FCD4D17" w14:textId="77777777" w:rsidR="009400DD" w:rsidRPr="004968C7" w:rsidRDefault="009400DD" w:rsidP="009400DD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14:paraId="721331A3" w14:textId="77777777" w:rsidR="009400DD" w:rsidRPr="004968C7" w:rsidRDefault="009400DD" w:rsidP="009400DD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14:paraId="65642297" w14:textId="77777777" w:rsidR="009400DD" w:rsidRPr="004968C7" w:rsidRDefault="009400DD" w:rsidP="009400D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</w:p>
    <w:p w14:paraId="1164B58B" w14:textId="77777777" w:rsidR="005851A8" w:rsidRPr="009400DD" w:rsidRDefault="005851A8">
      <w:pPr>
        <w:rPr>
          <w:lang w:val="en-US"/>
        </w:rPr>
      </w:pPr>
    </w:p>
    <w:sectPr w:rsidR="005851A8" w:rsidRPr="00940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1A8"/>
    <w:rsid w:val="005851A8"/>
    <w:rsid w:val="005960F6"/>
    <w:rsid w:val="00940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E9B055A-2522-443D-B69E-A9816CEEC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00DD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851A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51A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51A8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851A8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851A8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851A8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851A8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851A8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851A8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51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5851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5851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5851A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5851A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5851A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5851A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5851A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5851A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5851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5851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851A8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5851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5851A8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5851A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5851A8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a8">
    <w:name w:val="Intense Emphasis"/>
    <w:basedOn w:val="a0"/>
    <w:uiPriority w:val="21"/>
    <w:qFormat/>
    <w:rsid w:val="005851A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851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5851A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5851A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428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ОАОКБ</dc:creator>
  <cp:keywords/>
  <dc:description/>
  <cp:lastModifiedBy>ОАОКБ</cp:lastModifiedBy>
  <cp:revision>2</cp:revision>
  <dcterms:created xsi:type="dcterms:W3CDTF">2026-05-15T06:44:00Z</dcterms:created>
  <dcterms:modified xsi:type="dcterms:W3CDTF">2026-05-15T06:49:00Z</dcterms:modified>
</cp:coreProperties>
</file>